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7-402</w:t>
        <w:t xml:space="preserve">.  </w:t>
      </w:r>
      <w:r>
        <w:rPr>
          <w:b/>
        </w:rPr>
        <w:t xml:space="preserve">Powers of trustees conferred by this Part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1997, c. 191, §§1,2 (AMD). PL 2001, c. 544, §1 (AMD). PL 2003, c. 618, §B13 (RP). PL 2003, c. 618, §B20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§7-402. Powers of trustees conferred by this Part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§7-402. Powers of trustees conferred by this Part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§7-402. POWERS OF TRUSTEES CONFERRED BY THIS PART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