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Failure to obey court order for support of children;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§484. Failure to obey court order for support of children;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Failure to obey court order for support of children;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§484. FAILURE TO OBEY COURT ORDER FOR SUPPORT OF CHILDREN;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