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694</w:t>
        <w:t xml:space="preserve">.  </w:t>
      </w:r>
      <w:r>
        <w:rPr>
          <w:b/>
        </w:rPr>
        <w:t xml:space="preserve">Court may free either spouse from restraint pending divorce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§10 (RPR).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§694. Court may free either spouse from restraint pending divorce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§694. Court may free either spouse from restraint pending divorce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§694. COURT MAY FREE EITHER SPOUSE FROM RESTRAINT PENDING DIVORCE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