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§3061. Publicly Supported Private Secondary School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Publicly Supported Private Secondary School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§3061. PUBLICLY SUPPORTED PRIVATE SECONDARY SCHOOL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