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§6202-A. Local assessment system established;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§6202-A. Local assessment system established;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§6202-A. LOCAL ASSESSMENT SYSTEM ESTABLISHED;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