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§1056-B. Ballot question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§1056-B. Ballot question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§1056-B. BALLOT QUESTION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