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§411-A. Party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§411-A. Party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§411-A. PARTY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