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621-A</w:t>
        <w:t xml:space="preserve">.  </w:t>
      </w:r>
      <w:r>
        <w:rPr>
          <w:b/>
        </w:rPr>
        <w:t xml:space="preserve">Announcing an election</w:t>
      </w:r>
    </w:p>
    <w:p>
      <w:pPr>
        <w:jc w:val="both"/>
        <w:spacing w:before="100" w:after="100"/>
        <w:ind w:start="360"/>
        <w:ind w:firstLine="360"/>
      </w:pPr>
      <w:r>
        <w:rPr/>
      </w:r>
      <w:r>
        <w:rPr/>
      </w:r>
      <w:r>
        <w:t xml:space="preserve">The Secretary of State shall send a notice of election to the municipal clerk, who shall announce the election as follows.</w:t>
      </w:r>
      <w:r>
        <w:t xml:space="preserve">  </w:t>
      </w:r>
      <w:r xmlns:wp="http://schemas.openxmlformats.org/drawingml/2010/wordprocessingDrawing" xmlns:w15="http://schemas.microsoft.com/office/word/2012/wordml">
        <w:rPr>
          <w:rFonts w:ascii="Arial" w:hAnsi="Arial" w:cs="Arial"/>
          <w:sz w:val="22"/>
          <w:szCs w:val="22"/>
        </w:rPr>
        <w:t xml:space="preserve">[PL 1997, c. 436, §83 (NEW).]</w:t>
      </w:r>
    </w:p>
    <w:p>
      <w:pPr>
        <w:jc w:val="both"/>
        <w:spacing w:before="100" w:after="0"/>
        <w:ind w:start="360"/>
        <w:ind w:firstLine="360"/>
      </w:pPr>
      <w:r>
        <w:rPr>
          <w:b/>
        </w:rPr>
        <w:t>1</w:t>
        <w:t xml:space="preserve">.  </w:t>
      </w:r>
      <w:r>
        <w:rPr>
          <w:b/>
        </w:rPr>
        <w:t xml:space="preserve">Notice posted.</w:t>
        <w:t xml:space="preserve"> </w:t>
      </w:r>
      <w:r>
        <w:t xml:space="preserve"> </w:t>
      </w:r>
      <w:r>
        <w:t xml:space="preserve">The clerk shall post or have posted a notice of election, attested by the clerk, in a conspicuous public place in each voting district in the municipality at least 7 days immediately before election day and at each voting place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§7 (AMD).]</w:t>
      </w:r>
    </w:p>
    <w:p>
      <w:pPr>
        <w:jc w:val="both"/>
        <w:spacing w:before="100" w:after="0"/>
        <w:ind w:start="360"/>
        <w:ind w:firstLine="360"/>
      </w:pPr>
      <w:r>
        <w:rPr>
          <w:b/>
        </w:rPr>
        <w:t>2</w:t>
        <w:t xml:space="preserve">.  </w:t>
      </w:r>
      <w:r>
        <w:rPr>
          <w:b/>
        </w:rPr>
        <w:t xml:space="preserve">Notice recorded.</w:t>
        <w:t xml:space="preserve"> </w:t>
      </w:r>
      <w:r>
        <w:t xml:space="preserve"> </w:t>
      </w:r>
      <w:r>
        <w:t xml:space="preserve">The clerk shall record a copy of the notice along with the times and places of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 PL 2003, c. 584,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§621-A. Announcing an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§621-A. Announcing an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§621-A. ANNOUNCING AN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