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Appeal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§3 (RPR). PL 1977, c. 496, §32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 Appeal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Appeal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§1422. APPEAL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