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Care and custody of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Care and custody of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Care and custody of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§707. CARE AND CUSTODY OF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