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Application of Administrative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1977, c. 694, §337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 Application of Administrative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Application of Administrative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§1381. APPLICATION OF ADMINISTRATIVE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