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A</w:t>
        <w:t xml:space="preserve">.  </w:t>
      </w:r>
      <w:r>
        <w:rPr>
          <w:b/>
        </w:rPr>
        <w:t xml:space="preserve">Smok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4 (NEW). RR 1991, c. 1, §28 (COR). PL 1993, c. 342, §8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A. Smok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A. Smok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A. SMOK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