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1700-A</w:t>
        <w:t xml:space="preserve">.  </w:t>
      </w:r>
      <w:r>
        <w:rPr>
          <w:b/>
        </w:rPr>
        <w:t xml:space="preserve">Maine Asthma and Lung Disease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§2 (NEW). PL 2005, c. 672, §§6,8 (AFF). PL 2017, c. 284, Pt. DDDD,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§1700-A. Maine Asthma and Lung Disease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§1700-A. Maine Asthma and Lung Disease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§1700-A. MAINE ASTHMA AND LUNG DISEASE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