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§3 (NEW). PL 1983, c. 816, §A16 (RAL). PL 2003, c. 689, §B7 (REV). RR 2021, c. 2, Pt. B, §109 (COR). PL 2023, c. 405, Pt. A,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 Establishment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Establishment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§1871. ESTABLISHMENT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