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2484</w:t>
        <w:t xml:space="preserve">.  </w:t>
      </w:r>
      <w:r>
        <w:rPr>
          <w:b/>
        </w:rPr>
        <w:t xml:space="preserve">-Duration; not 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221 (AMD). PL 1967, c. 494, §17 (AMD). PL 1975,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§2484. -Duration; not transferable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§2484. -Duration; not transferable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§2484. -DURATION; NOT TRANSFERABLE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