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Manner of executing 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1975, c. 79, §1 (AMD). PL 1981, c. 32 (AMD). PL 1981, c. 639, §1 (AMD). PL 1985, c. 574, §1 (AMD). PL 2005, c. 208,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§2904. MANNER OF EXECUTING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