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3741-F</w:t>
        <w:t xml:space="preserve">.  </w:t>
      </w:r>
      <w:r>
        <w:rPr>
          <w:b/>
        </w:rPr>
        <w:t xml:space="preserve">Transitional support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1991, c. 528, §F5 (RP). PL 1991, c. 528, §RRR (AFF). PL 1991, c. 591, §F5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§3741-F. Transitional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§3741-F. Transitional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§3741-F. TRANSITIONAL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