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3741-M</w:t>
        <w:t xml:space="preserve">.  </w:t>
      </w:r>
      <w:r>
        <w:rPr>
          <w:b/>
        </w:rPr>
        <w:t xml:space="preserve">Nontraditional job training and placement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284, §1 (NEW). PL 2005, c. 397, §C13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§3741-M. Nontraditional job training and placement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§3741-M. Nontraditional job training and placement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§3741-M. NONTRADITIONAL JOB TRAINING AND PLACEMENT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