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3775</w:t>
        <w:t xml:space="preserve">.  </w:t>
      </w:r>
      <w:r>
        <w:rPr>
          <w:b/>
        </w:rPr>
        <w:t xml:space="preserve">Training, education and placements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512, §16 (NEW). PL 1985, c. 779, §63 (AMD). PL 1989, c. 443, §56 (AMD). PL 1989, c. 878, §A61 (AMD). PL 1995, c. 418, §A22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§3775. Training, education and placements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§3775. Training, education and placements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§3775. TRAINING, EDUCATION AND PLACEMENTS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