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4259</w:t>
        <w:t xml:space="preserve">.  </w:t>
      </w:r>
      <w:r>
        <w:rPr>
          <w:b/>
        </w:rPr>
        <w:t xml:space="preserve">Powers and duties of interstate commission - Article 9</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r>
      <w:r>
        <w:rPr/>
      </w:r>
      <w:r>
        <w:t xml:space="preserve">The interstate commission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360"/>
        <w:ind w:firstLine="360"/>
      </w:pPr>
      <w:r>
        <w:rPr>
          <w:b/>
        </w:rPr>
        <w:t>1</w:t>
        <w:t xml:space="preserve">.  </w:t>
      </w:r>
      <w:r>
        <w:rPr>
          <w:b/>
        </w:rPr>
        <w:t xml:space="preserve">Rules.</w:t>
        <w:t xml:space="preserve"> </w:t>
      </w:r>
      <w:r>
        <w:t xml:space="preserve"> </w:t>
      </w:r>
      <w:r>
        <w:t xml:space="preserve">To adopt rules and take all necessary actions to effect the goals, purposes and obligations as enumerated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Dispute resolution.</w:t>
        <w:t xml:space="preserve"> </w:t>
      </w:r>
      <w:r>
        <w:t xml:space="preserve"> </w:t>
      </w:r>
      <w:r>
        <w:t xml:space="preserve">To provide for dispute resolution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Advisory opinions.</w:t>
        <w:t xml:space="preserve"> </w:t>
      </w:r>
      <w:r>
        <w:t xml:space="preserve"> </w:t>
      </w:r>
      <w:r>
        <w:t xml:space="preserve">To issue, upon request of a member state, advisory opinions concerning the meaning or interpretation of the interstate compact and its bylaws, rules or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Enforce compliance.</w:t>
        <w:t xml:space="preserve"> </w:t>
      </w:r>
      <w:r>
        <w:t xml:space="preserve"> </w:t>
      </w:r>
      <w:r>
        <w:t xml:space="preserve">To enforce compliance with this compact or the bylaws or rules of the interstate commission pursuant to </w:t>
      </w:r>
      <w:r>
        <w:t>section 4262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Collect data.</w:t>
        <w:t xml:space="preserve"> </w:t>
      </w:r>
      <w:r>
        <w:t xml:space="preserve"> </w:t>
      </w:r>
      <w:r>
        <w:t xml:space="preserve">To collect standardized data concerning the interstate placement of children subject to this compact as directed through its rules, which must specify the data to be collected, the means of collection and data exchange and reporting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Maintain offices.</w:t>
        <w:t xml:space="preserve"> </w:t>
      </w:r>
      <w:r>
        <w:t xml:space="preserve"> </w:t>
      </w:r>
      <w:r>
        <w:t xml:space="preserve">To establish and maintain offices as may be necessary for the transacting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Purchase insurance.</w:t>
        <w:t xml:space="preserve"> </w:t>
      </w:r>
      <w:r>
        <w:t xml:space="preserve"> </w:t>
      </w:r>
      <w:r>
        <w:t xml:space="preserve">To 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8</w:t>
        <w:t xml:space="preserve">.  </w:t>
      </w:r>
      <w:r>
        <w:rPr>
          <w:b/>
        </w:rPr>
        <w:t xml:space="preserve">Personnel.</w:t>
        <w:t xml:space="preserve"> </w:t>
      </w:r>
      <w:r>
        <w:t xml:space="preserve"> </w:t>
      </w:r>
      <w:r>
        <w:t xml:space="preserve">To hire or contract for services of personnel or consultants as necessary to carry out its functions under the compact and establish personnel qualification policies and rates of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9</w:t>
        <w:t xml:space="preserve">.  </w:t>
      </w:r>
      <w:r>
        <w:rPr>
          <w:b/>
        </w:rPr>
        <w:t xml:space="preserve">Establish committees.</w:t>
        <w:t xml:space="preserve"> </w:t>
      </w:r>
      <w:r>
        <w:t xml:space="preserve"> </w:t>
      </w:r>
      <w:r>
        <w:t xml:space="preserve">To establish and appoint committees and officers, including, but not limited to, an executive committee, as required by </w:t>
      </w:r>
      <w:r>
        <w:t>section 4260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10</w:t>
        <w:t xml:space="preserve">.  </w:t>
      </w:r>
      <w:r>
        <w:rPr>
          <w:b/>
        </w:rPr>
        <w:t xml:space="preserve">Accept money; supplies; services.</w:t>
        <w:t xml:space="preserve"> </w:t>
      </w:r>
      <w:r>
        <w:t xml:space="preserve"> </w:t>
      </w:r>
      <w:r>
        <w:t xml:space="preserve">To accept any and all donations and grants of money, equipment, supplies, materials and services and to receive, utilize and dispose of donations, money, equipment, supplies, materials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11</w:t>
        <w:t xml:space="preserve">.  </w:t>
      </w:r>
      <w:r>
        <w:rPr>
          <w:b/>
        </w:rPr>
        <w:t xml:space="preserve">Property.</w:t>
        <w:t xml:space="preserve"> </w:t>
      </w:r>
      <w:r>
        <w:t xml:space="preserve"> </w:t>
      </w:r>
      <w:r>
        <w:t xml:space="preserve">To lease, purchase, accept contributions or donations of or otherwise to own, hold, improve or use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12</w:t>
        <w:t xml:space="preserve">.  </w:t>
      </w:r>
      <w:r>
        <w:rPr>
          <w:b/>
        </w:rPr>
        <w:t xml:space="preserve">Dispose of property.</w:t>
        <w:t xml:space="preserve"> </w:t>
      </w:r>
      <w:r>
        <w:t xml:space="preserve"> </w:t>
      </w:r>
      <w:r>
        <w:t xml:space="preserve">To sell, convey, mortgage, pledge, lease, exchange, abandon or otherwise dispose of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13</w:t>
        <w:t xml:space="preserve">.  </w:t>
      </w:r>
      <w:r>
        <w:rPr>
          <w:b/>
        </w:rPr>
        <w:t xml:space="preserve">Budget.</w:t>
        <w:t xml:space="preserve"> </w:t>
      </w:r>
      <w:r>
        <w:t xml:space="preserve"> </w:t>
      </w:r>
      <w:r>
        <w:t xml:space="preserve">To establish a budget and make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14</w:t>
        <w:t xml:space="preserve">.  </w:t>
      </w:r>
      <w:r>
        <w:rPr>
          <w:b/>
        </w:rPr>
        <w:t xml:space="preserve">Seal; bylaws.</w:t>
        <w:t xml:space="preserve"> </w:t>
      </w:r>
      <w:r>
        <w:t xml:space="preserve"> </w:t>
      </w:r>
      <w:r>
        <w:t xml:space="preserve">To adopt a seal and bylaws governing the management and operation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15</w:t>
        <w:t xml:space="preserve">.  </w:t>
      </w:r>
      <w:r>
        <w:rPr>
          <w:b/>
        </w:rPr>
        <w:t xml:space="preserve">Report.</w:t>
        <w:t xml:space="preserve"> </w:t>
      </w:r>
      <w:r>
        <w:t xml:space="preserve"> </w:t>
      </w:r>
      <w:r>
        <w:t xml:space="preserve">To report annually to the legislatures, governors, the judiciaries and state advisory councils of the member states concerning the activities of the interstate commission during the preceding year.  Such reports must also include any recommendations that may have been adopted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16</w:t>
        <w:t xml:space="preserve">.  </w:t>
      </w:r>
      <w:r>
        <w:rPr>
          <w:b/>
        </w:rPr>
        <w:t xml:space="preserve">Education; training; public awareness.</w:t>
        <w:t xml:space="preserve"> </w:t>
      </w:r>
      <w:r>
        <w:t xml:space="preserve"> </w:t>
      </w:r>
      <w:r>
        <w:t xml:space="preserve">To coordinate and provide education, training and public awareness regarding the interstate movement of children for officials involved in such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17</w:t>
        <w:t xml:space="preserve">.  </w:t>
      </w:r>
      <w:r>
        <w:rPr>
          <w:b/>
        </w:rPr>
        <w:t xml:space="preserve">Books; records.</w:t>
        <w:t xml:space="preserve"> </w:t>
      </w:r>
      <w:r>
        <w:t xml:space="preserve"> </w:t>
      </w:r>
      <w:r>
        <w:t xml:space="preserve">To maintain books and records in accordance with the bylaws of the interstate commission;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18</w:t>
        <w:t xml:space="preserve">.  </w:t>
      </w:r>
      <w:r>
        <w:rPr>
          <w:b/>
        </w:rPr>
        <w:t xml:space="preserve">Achieve purposes of compact.</w:t>
        <w:t xml:space="preserve"> </w:t>
      </w:r>
      <w:r>
        <w:t xml:space="preserve"> </w:t>
      </w:r>
      <w:r>
        <w:t xml:space="preserve">To perform such functions as may be necessary or appropriate to achieve the purposes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§4259. Powers and duties of interstate commission - Article 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§4259. Powers and duties of interstate commission - Article 9</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§4259. POWERS AND DUTIES OF INTERSTATE COMMISSION - ARTICLE 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