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7228</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§7228. Acceptance for treatment of alcoholics and intoxicated persons;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§7228. Acceptance for treatment of alcoholics and intoxicated persons;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§7228. ACCEPTANCE FOR TREATMENT OF ALCOHOLICS AND INTOXICATED PERSONS;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