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8154</w:t>
        <w:t xml:space="preserve">.  </w:t>
      </w:r>
      <w:r>
        <w:rPr>
          <w:b/>
        </w:rPr>
        <w:t xml:space="preserve">Residential Treatment Centers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§3 (RPR). PL 1989, c. 503, §B97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§8154. Residential Treatment Centers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§8154. Residential Treatment Centers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§8154. RESIDENTIAL TREATMENT CENTERS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