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8802</w:t>
        <w:t xml:space="preserve">.  </w:t>
      </w:r>
      <w:r>
        <w:rPr>
          <w:b/>
        </w:rPr>
        <w:t xml:space="preserve">Quality Employment and Business Ownership Opportunities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§8802. Quality Employment and Business Ownership Opportunities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§8802. Quality Employment and Business Ownership Opportunities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§8802. QUALITY EMPLOYMENT AND BUSINESS OWNERSHIP OPPORTUNITIES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