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Receipt of funds by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§1704. Receipt of funds by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Receipt of funds by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§1704. RECEIPT OF FUNDS BY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