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§1918. Applications licensing of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Applications licensing of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§1918. APPLICATIONS LICENSING OF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