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3414</w:t>
        <w:t xml:space="preserve">.  </w:t>
      </w:r>
      <w:r>
        <w:rPr>
          <w:b/>
        </w:rPr>
        <w:t xml:space="preserve">Amount paid by State or railroad corporation limited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89 (AMD). PL 1971, c. 593, §19 (AMD). PL 1977, c. 380, §B6 (AMD). PL 1981, c. 456, §A86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§3414. Amount paid by State or railroad corporation limited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§3414. Amount paid by State or railroad corporation limited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§3414. AMOUNT PAID BY STATE OR RAILROAD CORPORATION LIMITED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