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609-C</w:t>
        <w:t xml:space="preserve">.  </w:t>
      </w:r>
      <w:r>
        <w:rPr>
          <w:b/>
        </w:rPr>
        <w:t xml:space="preserve">Payment of town and county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1999, c. 473, §D10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§609-C. Payment of town and county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§609-C. Payment of town and county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§609-C. PAYMENT OF TOWN AND COUNTY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