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Americans with Disabilities Act of 1990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Americans with Disabilities Act of 1990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§709. AMERICANS WITH DISABILITIES ACT OF 1990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