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753-A</w:t>
        <w:t xml:space="preserve">.  </w:t>
      </w:r>
      <w:r>
        <w:rPr>
          <w:b/>
        </w:rPr>
        <w:t xml:space="preserve">Design-build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140, §1 (NEW). PL 2005, c. 313, §4 (AMD). PL 2007, c. 306, §3 (AMD). PL 2009, c. 648,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§753-A. Design-build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§753-A. Design-build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§753-A. DESIGN-BUILD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