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§1513. EXCEPTIONS TO LICENSE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