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A</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8 (NEW). PL 1985, c. 366, §§9,10 (AMD). PL 1989, c. 31, §§2,3 (AMD). PL 1989, c. 168, §§18,19 (AMD). PL 1989, c. 878, §A66 (AMD). PL 1993, c. 153, §14 (AMD). PL 1995, c. 570, §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A.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A.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2-A.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