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§2344. SCHEDULE RATING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