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§2675. REQUIREMENTS APPLICABLE TO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