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3305</w:t>
        <w:t xml:space="preserve">.  </w:t>
      </w:r>
      <w:r>
        <w:rPr>
          <w:b/>
        </w:rPr>
        <w:t xml:space="preserve">"Stock," "mutual" insurers defined</w:t>
      </w:r>
    </w:p>
    <w:p>
      <w:pPr>
        <w:jc w:val="both"/>
        <w:spacing w:before="100" w:after="0"/>
        <w:ind w:start="360"/>
        <w:ind w:firstLine="360"/>
      </w:pPr>
      <w:r>
        <w:rPr>
          <w:b/>
        </w:rPr>
        <w:t>1</w:t>
        <w:t xml:space="preserve">.  </w:t>
      </w:r>
      <w:r>
        <w:rPr>
          <w:b/>
        </w:rPr>
      </w:r>
      <w:r>
        <w:t xml:space="preserve"> </w:t>
      </w:r>
      <w:r>
        <w:t xml:space="preserve">A "stock" insurer is as defined in </w:t>
      </w:r>
      <w:r>
        <w:t>section 400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 "mutual" insurer is as defined in </w:t>
      </w:r>
      <w:r>
        <w:t>section 401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§3305. "Stock," "mutual" insurers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§3305. "Stock," "mutual" insurers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§3305. "STOCK," "MUTUAL" INSURERS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