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Service of process; judgment</w:t>
      </w:r>
    </w:p>
    <w:p>
      <w:pPr>
        <w:jc w:val="both"/>
        <w:spacing w:before="100" w:after="0"/>
        <w:ind w:start="360"/>
        <w:ind w:firstLine="360"/>
      </w:pPr>
      <w:r>
        <w:rPr>
          <w:b/>
        </w:rPr>
        <w:t>1</w:t>
        <w:t xml:space="preserve">.  </w:t>
      </w:r>
      <w:r>
        <w:rPr>
          <w:b/>
        </w:rPr>
      </w:r>
      <w:r>
        <w:t xml:space="preserve"> </w:t>
      </w:r>
      <w:r>
        <w:t xml:space="preserve">Legal process must be served upon a domestic reciprocal insurer by serving the insurer's attorney at that attorney's principal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§47 (AMD).]</w:t>
      </w:r>
    </w:p>
    <w:p>
      <w:pPr>
        <w:jc w:val="both"/>
        <w:spacing w:before="100" w:after="0"/>
        <w:ind w:start="360"/>
        <w:ind w:firstLine="360"/>
      </w:pPr>
      <w:r>
        <w:rPr>
          <w:b/>
        </w:rPr>
        <w:t>2</w:t>
        <w:t xml:space="preserve">.  </w:t>
      </w:r>
      <w:r>
        <w:rPr>
          <w:b/>
        </w:rPr>
      </w:r>
      <w:r>
        <w:t xml:space="preserve"> </w:t>
      </w:r>
      <w:r>
        <w:t xml:space="preserve">Any judgment based upon legal process so served shall be binding upon each of the insurer's subscribers as their respective interests may appear, but in an amount not exceeding their respective contingent liabilities, if any, the same as though personal service of process was had upon each such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Service of process;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§3863. SERVICE OF PROCESS;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