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Consumer Health Care Division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2003, c. 689, §B7 (REV). PL 2005, c. 294,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§4322. Consumer Health Care Division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Consumer Health Care Division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§4322. CONSUMER HEALTH CARE DIVISION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