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LIFE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Nature of benefits to be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1902</w:t>
        <w:t xml:space="preserve">.  </w:t>
      </w:r>
      <w:r>
        <w:rPr>
          <w:b/>
        </w:rPr>
        <w:t xml:space="preserve">Incontestability clause;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1903</w:t>
        <w:t xml:space="preserve">.  </w:t>
      </w:r>
      <w:r>
        <w:rPr>
          <w:b/>
        </w:rPr>
        <w:t xml:space="preserve">Holding proceeds of policies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1904</w:t>
        <w:t xml:space="preserve">.  </w:t>
      </w:r>
      <w:r>
        <w:rPr>
          <w:b/>
        </w:rPr>
        <w:t xml:space="preserve">Certain forms of dividend life insurance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MINORS</w:t>
      </w:r>
    </w:p>
    <w:p>
      <w:pPr>
        <w:jc w:val="both"/>
        <w:spacing w:before="100" w:after="100"/>
        <w:ind w:start="1080" w:hanging="720"/>
      </w:pPr>
      <w:r>
        <w:rPr>
          <w:b/>
        </w:rPr>
        <w:t>§</w:t>
        <w:t>1951</w:t>
        <w:t xml:space="preserve">.  </w:t>
      </w:r>
      <w:r>
        <w:rPr>
          <w:b/>
        </w:rPr>
        <w:t xml:space="preserve">Contracts by or for the benefit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1952</w:t>
        <w:t xml:space="preserve">.  </w:t>
      </w:r>
      <w:r>
        <w:rPr>
          <w:b/>
        </w:rPr>
        <w:t xml:space="preserve">Validity of discharges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NONFORFEITURE PROVISIONS</w:t>
      </w:r>
    </w:p>
    <w:p>
      <w:pPr>
        <w:jc w:val="both"/>
        <w:spacing w:before="100" w:after="100"/>
        <w:ind w:start="1080" w:hanging="720"/>
      </w:pPr>
      <w:r>
        <w:rPr>
          <w:b/>
        </w:rPr>
        <w:t>§</w:t>
        <w:t>2001</w:t>
        <w:t xml:space="preserve">.  </w:t>
      </w:r>
      <w:r>
        <w:rPr>
          <w:b/>
        </w:rPr>
        <w:t xml:space="preserve">Minimum nonforfeiture values (March 31, 1877)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2002</w:t>
        <w:t xml:space="preserve">.  </w:t>
      </w:r>
      <w:r>
        <w:rPr>
          <w:b/>
        </w:rPr>
        <w:t xml:space="preserve">-(September 1, 1931)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2003</w:t>
        <w:t xml:space="preserve">.  </w:t>
      </w:r>
      <w:r>
        <w:rPr>
          <w:b/>
        </w:rPr>
        <w:t xml:space="preserve">Nonforfeiture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2004</w:t>
        <w:t xml:space="preserve">.  </w:t>
      </w:r>
      <w:r>
        <w:rPr>
          <w:b/>
        </w:rPr>
        <w:t xml:space="preserve">Cash surrender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2005</w:t>
        <w:t xml:space="preserve">.  </w:t>
      </w:r>
      <w:r>
        <w:rPr>
          <w:b/>
        </w:rPr>
        <w:t xml:space="preserve">Paid-up nonforfeiture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2006</w:t>
        <w:t xml:space="preserve">.  </w:t>
      </w:r>
      <w:r>
        <w:rPr>
          <w:b/>
        </w:rPr>
        <w:t xml:space="preserve">Adjusted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2007</w:t>
        <w:t xml:space="preserve">.  </w:t>
      </w:r>
      <w:r>
        <w:rPr>
          <w:b/>
        </w:rPr>
        <w:t xml:space="preserve">Calculation of cash surrender value of certain policies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2008</w:t>
        <w:t xml:space="preserve">.  </w:t>
      </w:r>
      <w:r>
        <w:rPr>
          <w:b/>
        </w:rPr>
        <w:t xml:space="preserve">Exceptions;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VALUATION</w:t>
      </w:r>
    </w:p>
    <w:p>
      <w:pPr>
        <w:jc w:val="both"/>
        <w:spacing w:before="100" w:after="100"/>
        <w:ind w:start="1080" w:hanging="720"/>
      </w:pPr>
      <w:r>
        <w:rPr>
          <w:b/>
        </w:rPr>
        <w:t>§</w:t>
        <w:t>2051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2052</w:t>
        <w:t xml:space="preserve">.  </w:t>
      </w:r>
      <w:r>
        <w:rPr>
          <w:b/>
        </w:rPr>
        <w:t xml:space="preserve">Calculation of reserve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2053</w:t>
        <w:t xml:space="preserve">.  </w:t>
      </w:r>
      <w:r>
        <w:rPr>
          <w:b/>
        </w:rPr>
        <w:t xml:space="preserve">Minimum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2054</w:t>
        <w:t xml:space="preserve">.  </w:t>
      </w:r>
      <w:r>
        <w:rPr>
          <w:b/>
        </w:rPr>
        <w:t xml:space="preserve">Commissioner's reserve valuation method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2055</w:t>
        <w:t xml:space="preserve">.  </w:t>
      </w:r>
      <w:r>
        <w:rPr>
          <w:b/>
        </w:rPr>
        <w:t xml:space="preserve">Amount of aggregate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2056</w:t>
        <w:t xml:space="preserve">.  </w:t>
      </w:r>
      <w:r>
        <w:rPr>
          <w:b/>
        </w:rPr>
        <w:t xml:space="preserve">Calculation of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2057</w:t>
        <w:t xml:space="preserve">.  </w:t>
      </w:r>
      <w:r>
        <w:rPr>
          <w:b/>
        </w:rPr>
        <w:t xml:space="preserve">Deficiency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2058</w:t>
        <w:t xml:space="preserve">.  </w:t>
      </w:r>
      <w:r>
        <w:rPr>
          <w:b/>
        </w:rPr>
        <w:t xml:space="preserve">Bonds valued on principles of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2059</w:t>
        <w:t xml:space="preserve">.  </w:t>
      </w:r>
      <w:r>
        <w:rPr>
          <w:b/>
        </w:rPr>
        <w:t xml:space="preserve">Reinsurance of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15.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