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w:t>
        <w:t xml:space="preserve">.  </w:t>
      </w:r>
      <w:r>
        <w:rPr>
          <w:b/>
        </w:rPr>
        <w:t xml:space="preserve">Premium rates; refunds; accounts credited when insurance not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§1208. Premium rates; refunds; accounts credited when insurance not issued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 Premium rates; refunds; accounts credited when insurance not issued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§1208. PREMIUM RATES; REFUNDS; ACCOUNTS CREDITED WHEN INSURANCE NOT ISSUED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