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Office and meetings in State; directors to be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Office and meetings in State; directors to be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§517. OFFICE AND MEETINGS IN STATE; DIRECTORS TO BE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