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Construction safety training requirements for craft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Construction safety training requirements for craft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§1317. CONSTRUCTION SAFETY TRAINING REQUIREMENTS FOR CRAFT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