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1 (NEW). PL 1997, c. 773, §7 (AFF). PL 2005, c. 32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4-A. Continuation of grievance arbitra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A. Continuation of grievance arbitra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4-A. CONTINUATION OF GRIEVANCE ARBITRA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