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Blind and Visually Impaired News Access Fund</w:t>
      </w:r>
    </w:p>
    <w:p>
      <w:pPr>
        <w:jc w:val="both"/>
        <w:spacing w:before="100" w:after="100"/>
        <w:ind w:start="360"/>
        <w:ind w:firstLine="360"/>
      </w:pPr>
      <w:r>
        <w:rPr/>
      </w:r>
      <w:r>
        <w:rPr/>
      </w:r>
      <w:r>
        <w:t xml:space="preserve">The Blind and Visually Impaired News Access Fund, referred to in this section as "the fund," is established as a dedicated fund within the Maine State Library to be used to provide access to a news service provided by a national federation for blind and visually impaired persons. The fund is nonlapsing.  The fund receives money transferred by the Public Utilities Commission from the state universal service fund pursuant to </w:t>
      </w:r>
      <w:r>
        <w:t>Title 35‑A, section 7104, subsection 9</w:t>
      </w:r>
      <w:r>
        <w:t xml:space="preserve">. The Maine State Library may accept gifts or grants, including, but not limited to, federal grants, for the purposes of this section. Funds transferred from the state universal service fund pursuant to Title 35‑A, section 7104, subsection 9 and all gifts and grants and authorized appropriations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2019,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 Blind and Visually Impaired News Access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Blind and Visually Impaired News Access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 BLIND AND VISUALLY IMPAIRED NEWS ACCESS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