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License; fee; renewals</w:t>
      </w:r>
    </w:p>
    <w:p>
      <w:pPr>
        <w:jc w:val="both"/>
        <w:spacing w:before="100" w:after="100"/>
        <w:ind w:start="360"/>
        <w:ind w:firstLine="360"/>
      </w:pPr>
      <w:r>
        <w:rPr/>
      </w:r>
      <w:r>
        <w:rPr/>
      </w:r>
      <w:r>
        <w:t xml:space="preserve">Sales representatives, including those described in </w:t>
      </w:r>
      <w:r>
        <w:t>section 1401, subsection 7</w:t>
      </w:r>
      <w:r>
        <w:t xml:space="preserve">, shall apply to the bureau for a license disclosing the person, firm or corporation represented.</w:t>
      </w:r>
      <w:r>
        <w:t xml:space="preserve">  </w:t>
      </w:r>
      <w:r xmlns:wp="http://schemas.openxmlformats.org/drawingml/2010/wordprocessingDrawing" xmlns:w15="http://schemas.microsoft.com/office/word/2012/wordml">
        <w:rPr>
          <w:rFonts w:ascii="Arial" w:hAnsi="Arial" w:cs="Arial"/>
          <w:sz w:val="22"/>
          <w:szCs w:val="22"/>
        </w:rPr>
        <w:t xml:space="preserve">[PL 2015, c. 387, §2 (AMD).]</w:t>
      </w:r>
    </w:p>
    <w:p>
      <w:pPr>
        <w:jc w:val="both"/>
        <w:spacing w:before="100" w:after="0"/>
        <w:ind w:start="360"/>
        <w:ind w:firstLine="360"/>
      </w:pPr>
      <w:r>
        <w:rPr>
          <w:b/>
        </w:rPr>
        <w:t>1</w:t>
        <w:t xml:space="preserve">.  </w:t>
      </w:r>
      <w:r>
        <w:rPr>
          <w:b/>
        </w:rPr>
        <w:t xml:space="preserve">Fee.</w:t>
        <w:t xml:space="preserve"> </w:t>
      </w:r>
      <w:r>
        <w:t xml:space="preserve"> </w:t>
      </w:r>
      <w:r>
        <w:t xml:space="preserve">The annual license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§54 (AMD).]</w:t>
      </w:r>
    </w:p>
    <w:p>
      <w:pPr>
        <w:jc w:val="both"/>
        <w:spacing w:before="100" w:after="0"/>
        <w:ind w:start="360"/>
        <w:ind w:firstLine="360"/>
      </w:pPr>
      <w:r>
        <w:rPr>
          <w:b/>
        </w:rPr>
        <w:t>2</w:t>
        <w:t xml:space="preserve">.  </w:t>
      </w:r>
      <w:r>
        <w:rPr>
          <w:b/>
        </w:rPr>
        <w:t xml:space="preserve">Term of license.</w:t>
        <w:t xml:space="preserve"> </w:t>
      </w:r>
      <w:r>
        <w:t xml:space="preserve"> </w:t>
      </w:r>
      <w:r>
        <w:t xml:space="preserve">The license expires on the last day of December of the year in which it is obtained.  It may be renewed annually on payment of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376, §54 (AMD). PL 1997, c. 373, §135 (AMD). PL 2015, c. 387,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§1502. License; fee;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License; fee;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§1502. LICENSE; FEE;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