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§2457. Conditional license holder;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Conditional license holder;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§2457. CONDITIONAL LICENSE HOLDER;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