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 minimum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 §3 (AMD). PL 1971, c. 593, §22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 -- minimum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 minimum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§1253. -- MINIMUM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