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§1312-I. Drug recognition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§1312-I. Drug recognition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§1312-I. DRUG RECOGNITION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