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When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When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§2363. WHEN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