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Motorcycle deale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Motorcycle dealer;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7. MOTORCYCLE DEALE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