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895</w:t>
        <w:t xml:space="preserve">.  </w:t>
      </w:r>
      <w:r>
        <w:rPr>
          <w:b/>
        </w:rPr>
        <w:t xml:space="preserve">Garage proprietor to report serious accident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§895. Garage proprietor to report serious accident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§895. Garage proprietor to report serious accident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§895. GARAGE PROPRIETOR TO REPORT SERIOUS ACCIDENT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