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Powers and duties</w:t>
      </w:r>
    </w:p>
    <w:p>
      <w:pPr>
        <w:jc w:val="both"/>
        <w:spacing w:before="100" w:after="100"/>
        <w:ind w:start="360"/>
        <w:ind w:firstLine="360"/>
      </w:pPr>
      <w:r>
        <w:rPr/>
      </w:r>
      <w:r>
        <w:rPr/>
      </w:r>
      <w:r>
        <w:t xml:space="preserve">The commission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775, §4 (NEW).]</w:t>
      </w:r>
    </w:p>
    <w:p>
      <w:pPr>
        <w:jc w:val="both"/>
        <w:spacing w:before="100" w:after="0"/>
        <w:ind w:start="360"/>
        <w:ind w:firstLine="360"/>
      </w:pPr>
      <w:r>
        <w:rPr>
          <w:b/>
        </w:rPr>
        <w:t>1</w:t>
        <w:t xml:space="preserve">.  </w:t>
      </w:r>
      <w:r>
        <w:rPr>
          <w:b/>
        </w:rPr>
        <w:t xml:space="preserve">Facilitate relations.</w:t>
        <w:t xml:space="preserve"> </w:t>
      </w:r>
      <w:r>
        <w:t xml:space="preserve"> </w:t>
      </w:r>
      <w:r>
        <w:t xml:space="preserve">To recommend to the Legislature of Maine and the legislative bodies of other member jurisdictions methods of facilitating relations and strengthening regional cooperation between the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2</w:t>
        <w:t xml:space="preserve">.  </w:t>
      </w:r>
      <w:r>
        <w:rPr>
          <w:b/>
        </w:rPr>
        <w:t xml:space="preserve">Exchanges.</w:t>
        <w:t xml:space="preserve"> </w:t>
      </w:r>
      <w:r>
        <w:t xml:space="preserve"> </w:t>
      </w:r>
      <w:r>
        <w:t xml:space="preserve">To encourage economic, cultural and educational exchanges between the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3</w:t>
        <w:t xml:space="preserve">.  </w:t>
      </w:r>
      <w:r>
        <w:rPr>
          <w:b/>
        </w:rPr>
        <w:t xml:space="preserve">Legislative conference.</w:t>
        <w:t xml:space="preserve"> </w:t>
      </w:r>
      <w:r>
        <w:t xml:space="preserve"> </w:t>
      </w:r>
      <w:r>
        <w:t xml:space="preserve">To host the New England and Eastern Canada Legislative Conference and to select the site for that conference;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4</w:t>
        <w:t xml:space="preserve">.  </w:t>
      </w:r>
      <w:r>
        <w:rPr>
          <w:b/>
        </w:rPr>
        <w:t xml:space="preserve">Mutual interest.</w:t>
        <w:t xml:space="preserve"> </w:t>
      </w:r>
      <w:r>
        <w:t xml:space="preserve"> </w:t>
      </w:r>
      <w:r>
        <w:t xml:space="preserve">To identify mutual interests shared by the member jurisdictions and to recommend methods of fostering those mutual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§232.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